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10205" w:type="dxa"/>
        <w:jc w:val="start"/>
        <w:tblInd w:w="-459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0" w:noVBand="0" w:lastRow="0" w:firstColumn="0" w:lastColumn="0" w:noHBand="0" w:val="0000"/>
      </w:tblPr>
      <w:tblGrid>
        <w:gridCol w:w="2550"/>
        <w:gridCol w:w="7654"/>
      </w:tblGrid>
      <w:tr>
        <w:trPr>
          <w:trHeight w:val="1300" w:hRule="atLeast"/>
        </w:trPr>
        <w:tc>
          <w:tcPr>
            <w:tcW w:w="255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drawing>
                <wp:inline distT="0" distB="0" distL="0" distR="0">
                  <wp:extent cx="1288415" cy="755015"/>
                  <wp:effectExtent l="0" t="0" r="0" b="0"/>
                  <wp:docPr id="1" name="Figura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/>
          </w:tcPr>
          <w:p>
            <w:pPr>
              <w:pStyle w:val="Header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Header"/>
              <w:widowControl w:val="false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UNIVERSIDADE FEDERAL DE VIÇOSA</w:t>
            </w:r>
          </w:p>
          <w:p>
            <w:pPr>
              <w:pStyle w:val="Header"/>
              <w:widowControl w:val="false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CENTRO DE CIÊNCIAS EXATAS E TECNOLÓGICAS</w:t>
            </w:r>
          </w:p>
          <w:p>
            <w:pPr>
              <w:pStyle w:val="Header"/>
              <w:widowControl w:val="false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DEPARTAMENTO DE ENGENHARIA ELÉTRICA</w:t>
            </w:r>
          </w:p>
          <w:p>
            <w:pPr>
              <w:pStyle w:val="Header"/>
              <w:widowControl w:val="false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CURSO LATO SENSU INTELIGÊNCIA ARTIFICIAL E COMPUTACIONAL</w:t>
            </w:r>
          </w:p>
        </w:tc>
      </w:tr>
    </w:tbl>
    <w:p>
      <w:pPr>
        <w:pStyle w:val="Normal"/>
        <w:rPr/>
      </w:pPr>
      <w:r>
        <w:rPr>
          <w:rFonts w:cs="Arial" w:ascii="Arial" w:hAnsi="Arial"/>
          <w:i/>
          <w:sz w:val="18"/>
          <w:szCs w:val="18"/>
        </w:rPr>
        <w:t xml:space="preserve">Campus Universitário – Viçosa – MG – 36570-900 – Telefone: (31) 3612-6400/6401 - E-mail: pos.ia@ufv.br </w:t>
      </w:r>
    </w:p>
    <w:p>
      <w:pPr>
        <w:pStyle w:val="Normal"/>
        <w:ind w:start="829" w:end="1122"/>
        <w:jc w:val="start"/>
        <w:rPr/>
      </w:pPr>
      <w:r>
        <w:rPr>
          <w:rFonts w:ascii="Arial" w:hAnsi="Arial"/>
          <w:sz w:val="22"/>
          <w:szCs w:val="22"/>
        </w:rPr>
        <w:t>Tabela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– Calendário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geral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curso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Inteligência Artificial e Computacional</w:t>
      </w:r>
    </w:p>
    <w:p>
      <w:pPr>
        <w:pStyle w:val="BodyText"/>
        <w:spacing w:before="9" w:after="1"/>
        <w:rPr>
          <w:rFonts w:ascii="Verdana" w:hAnsi="Verdana"/>
          <w:sz w:val="9"/>
        </w:rPr>
      </w:pPr>
      <w:r>
        <w:rPr>
          <w:rFonts w:ascii="Verdana" w:hAnsi="Verdana"/>
          <w:sz w:val="9"/>
        </w:rPr>
      </w:r>
    </w:p>
    <w:tbl>
      <w:tblPr>
        <w:tblStyle w:val="TableNormal1"/>
        <w:tblW w:w="7100" w:type="dxa"/>
        <w:jc w:val="start"/>
        <w:tblInd w:w="909" w:type="dxa"/>
        <w:tblLayout w:type="fixed"/>
        <w:tblCellMar>
          <w:top w:w="0" w:type="dxa"/>
          <w:start w:w="10" w:type="dxa"/>
          <w:bottom w:w="0" w:type="dxa"/>
          <w:end w:w="10" w:type="dxa"/>
        </w:tblCellMar>
        <w:tblLook w:firstRow="1" w:noVBand="0" w:lastRow="1" w:firstColumn="1" w:lastColumn="1" w:noHBand="0" w:val="01e0"/>
      </w:tblPr>
      <w:tblGrid>
        <w:gridCol w:w="3978"/>
        <w:gridCol w:w="3122"/>
      </w:tblGrid>
      <w:tr>
        <w:trPr>
          <w:trHeight w:val="476" w:hRule="atLeast"/>
        </w:trPr>
        <w:tc>
          <w:tcPr>
            <w:tcW w:w="397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start="97"/>
              <w:jc w:val="star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Atividade</w:t>
            </w:r>
          </w:p>
        </w:tc>
        <w:tc>
          <w:tcPr>
            <w:tcW w:w="31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start="97"/>
              <w:jc w:val="star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Período</w:t>
            </w:r>
          </w:p>
        </w:tc>
      </w:tr>
      <w:tr>
        <w:trPr>
          <w:trHeight w:val="728" w:hRule="atLeast"/>
        </w:trPr>
        <w:tc>
          <w:tcPr>
            <w:tcW w:w="397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start="97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Inscrições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processo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seletivo</w:t>
            </w:r>
          </w:p>
        </w:tc>
        <w:tc>
          <w:tcPr>
            <w:tcW w:w="31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64" w:before="100" w:after="0"/>
              <w:ind w:start="97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323332"/>
                <w:kern w:val="0"/>
                <w:sz w:val="22"/>
                <w:szCs w:val="22"/>
                <w:lang w:eastAsia="en-US" w:bidi="ar-SA"/>
              </w:rPr>
              <w:t>20/06/2024</w:t>
            </w:r>
            <w:r>
              <w:rPr>
                <w:color w:val="323332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color w:val="323332"/>
                <w:kern w:val="0"/>
                <w:sz w:val="22"/>
                <w:szCs w:val="22"/>
                <w:lang w:eastAsia="en-US" w:bidi="ar-SA"/>
              </w:rPr>
              <w:t>a 28/06/2024</w:t>
            </w:r>
          </w:p>
        </w:tc>
      </w:tr>
      <w:tr>
        <w:trPr>
          <w:trHeight w:val="774" w:hRule="atLeast"/>
        </w:trPr>
        <w:tc>
          <w:tcPr>
            <w:tcW w:w="397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start="97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Seleção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inscritos</w:t>
            </w:r>
          </w:p>
        </w:tc>
        <w:tc>
          <w:tcPr>
            <w:tcW w:w="31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start="97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28/06/2024 a 01/07/2024</w:t>
            </w:r>
          </w:p>
        </w:tc>
      </w:tr>
      <w:tr>
        <w:trPr>
          <w:trHeight w:val="776" w:hRule="atLeast"/>
        </w:trPr>
        <w:tc>
          <w:tcPr>
            <w:tcW w:w="397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start="97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Divulgação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lista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selecionados</w:t>
            </w:r>
          </w:p>
        </w:tc>
        <w:tc>
          <w:tcPr>
            <w:tcW w:w="31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start="97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02/07/2024</w:t>
            </w:r>
          </w:p>
        </w:tc>
      </w:tr>
      <w:tr>
        <w:trPr>
          <w:trHeight w:val="476" w:hRule="atLeast"/>
        </w:trPr>
        <w:tc>
          <w:tcPr>
            <w:tcW w:w="397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start="97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Matrícula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selecionados</w:t>
            </w:r>
          </w:p>
        </w:tc>
        <w:tc>
          <w:tcPr>
            <w:tcW w:w="31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start="97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</w:t>
            </w:r>
            <w:r>
              <w:rPr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kern w:val="0"/>
                <w:sz w:val="22"/>
                <w:szCs w:val="22"/>
                <w:lang w:eastAsia="en-US" w:bidi="ar-SA"/>
              </w:rPr>
              <w:t>/07/2024 a 02/08/2024</w:t>
            </w:r>
          </w:p>
        </w:tc>
      </w:tr>
      <w:tr>
        <w:trPr>
          <w:trHeight w:val="474" w:hRule="atLeast"/>
        </w:trPr>
        <w:tc>
          <w:tcPr>
            <w:tcW w:w="397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start="97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Início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 curso</w:t>
            </w:r>
          </w:p>
        </w:tc>
        <w:tc>
          <w:tcPr>
            <w:tcW w:w="31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start="97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05/08/2024</w:t>
            </w:r>
          </w:p>
        </w:tc>
      </w:tr>
      <w:tr>
        <w:trPr>
          <w:trHeight w:val="476" w:hRule="atLeast"/>
        </w:trPr>
        <w:tc>
          <w:tcPr>
            <w:tcW w:w="397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start="97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Conclusão</w:t>
            </w:r>
          </w:p>
        </w:tc>
        <w:tc>
          <w:tcPr>
            <w:tcW w:w="31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start="97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02/05/2025</w:t>
            </w:r>
          </w:p>
        </w:tc>
      </w:tr>
    </w:tbl>
    <w:p>
      <w:pPr>
        <w:pStyle w:val="Normal"/>
        <w:spacing w:before="0" w:after="0"/>
        <w:jc w:val="center"/>
        <w:rPr>
          <w:rStyle w:val="Strong"/>
          <w:rFonts w:ascii="Verdana" w:hAnsi="Verdana" w:eastAsia="Arial" w:cs="Times New Roman"/>
          <w:b w:val="false"/>
          <w:bCs w:val="false"/>
          <w:color w:val="000000"/>
          <w:sz w:val="24"/>
          <w:szCs w:val="24"/>
          <w:lang w:eastAsia="pt-BR"/>
        </w:rPr>
      </w:pPr>
      <w:r>
        <w:rPr/>
      </w:r>
    </w:p>
    <w:p>
      <w:pPr>
        <w:pStyle w:val="Normal"/>
        <w:ind w:start="1296" w:end="159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Tabela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Período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Oferecimento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das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Disciplinas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Módulos</w:t>
      </w:r>
    </w:p>
    <w:tbl>
      <w:tblPr>
        <w:tblStyle w:val="TableNormal1"/>
        <w:tblW w:w="10267" w:type="dxa"/>
        <w:jc w:val="start"/>
        <w:tblInd w:w="-325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1" w:noVBand="0" w:lastRow="1" w:firstColumn="1" w:lastColumn="1" w:noHBand="0" w:val="01e0"/>
      </w:tblPr>
      <w:tblGrid>
        <w:gridCol w:w="901"/>
        <w:gridCol w:w="3596"/>
        <w:gridCol w:w="1078"/>
        <w:gridCol w:w="2691"/>
        <w:gridCol w:w="2001"/>
      </w:tblGrid>
      <w:tr>
        <w:trPr>
          <w:trHeight w:val="551" w:hRule="atLeast"/>
        </w:trPr>
        <w:tc>
          <w:tcPr>
            <w:tcW w:w="449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EECE1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38" w:after="0"/>
              <w:ind w:start="1336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Módulos</w:t>
            </w:r>
            <w:r>
              <w:rPr>
                <w:rFonts w:ascii="Arial" w:hAnsi="Arial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e</w:t>
            </w:r>
            <w:r>
              <w:rPr>
                <w:rFonts w:ascii="Arial" w:hAnsi="Arial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disciplinas</w:t>
            </w:r>
            <w:r>
              <w:rPr>
                <w:rFonts w:ascii="Arial" w:hAnsi="Arial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rFonts w:ascii="Arial" w:hAnsi="Arial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curso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EECE1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firstLine="81" w:start="127" w:end="108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Carga</w:t>
            </w:r>
            <w:r>
              <w:rPr>
                <w:rFonts w:ascii="Arial" w:hAnsi="Arial"/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spacing w:val="-1"/>
                <w:kern w:val="0"/>
                <w:sz w:val="20"/>
                <w:szCs w:val="20"/>
                <w:lang w:eastAsia="en-US" w:bidi="ar-SA"/>
              </w:rPr>
              <w:t>Horária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EECE1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38" w:after="0"/>
              <w:ind w:start="1024" w:end="101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Período</w:t>
            </w:r>
          </w:p>
        </w:tc>
      </w:tr>
      <w:tr>
        <w:trPr>
          <w:trHeight w:val="275" w:hRule="atLeast"/>
        </w:trPr>
        <w:tc>
          <w:tcPr>
            <w:tcW w:w="449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start="1478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Primeiro</w:t>
            </w:r>
            <w:r>
              <w:rPr>
                <w:rFonts w:ascii="Arial" w:hAnsi="Arial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Encontro</w:t>
            </w:r>
            <w:r>
              <w:rPr>
                <w:rFonts w:ascii="Arial" w:hAnsi="Arial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Síncrono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start="196" w:end="18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5h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start="869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 xml:space="preserve">                   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05/08/2024</w:t>
            </w:r>
          </w:p>
        </w:tc>
      </w:tr>
      <w:tr>
        <w:trPr>
          <w:trHeight w:val="275" w:hRule="atLeast"/>
        </w:trPr>
        <w:tc>
          <w:tcPr>
            <w:tcW w:w="449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start="1478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Ambientação ao AVA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start="196" w:end="18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15h</w:t>
            </w:r>
          </w:p>
        </w:tc>
        <w:tc>
          <w:tcPr>
            <w:tcW w:w="26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 xml:space="preserve">            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05/08/2024</w:t>
            </w:r>
          </w:p>
        </w:tc>
        <w:tc>
          <w:tcPr>
            <w:tcW w:w="20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 xml:space="preserve">            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09/0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8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/2024</w:t>
            </w:r>
          </w:p>
        </w:tc>
      </w:tr>
      <w:tr>
        <w:trPr>
          <w:trHeight w:val="275" w:hRule="atLeast"/>
        </w:trPr>
        <w:tc>
          <w:tcPr>
            <w:tcW w:w="90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hanging="322" w:start="503" w:end="158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 xml:space="preserve">     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Introdução à Inteligência Artificial e Computacional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start="196" w:end="18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45h</w:t>
            </w:r>
          </w:p>
        </w:tc>
        <w:tc>
          <w:tcPr>
            <w:tcW w:w="26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start="139" w:end="13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12/08/2024</w:t>
            </w:r>
          </w:p>
        </w:tc>
        <w:tc>
          <w:tcPr>
            <w:tcW w:w="20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start="137" w:end="13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06/09/2024</w:t>
            </w:r>
          </w:p>
        </w:tc>
      </w:tr>
      <w:tr>
        <w:trPr>
          <w:trHeight w:val="553" w:hRule="atLeast"/>
        </w:trPr>
        <w:tc>
          <w:tcPr>
            <w:tcW w:w="901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Linguagens de Programação para Inteligência Artificial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start="196" w:end="18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45h</w:t>
            </w:r>
          </w:p>
        </w:tc>
        <w:tc>
          <w:tcPr>
            <w:tcW w:w="26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38" w:after="0"/>
              <w:ind w:start="139" w:end="13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09/09/2024</w:t>
            </w:r>
          </w:p>
        </w:tc>
        <w:tc>
          <w:tcPr>
            <w:tcW w:w="20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38" w:after="0"/>
              <w:ind w:start="137" w:end="13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04/10/2024</w:t>
            </w:r>
          </w:p>
        </w:tc>
      </w:tr>
      <w:tr>
        <w:trPr>
          <w:trHeight w:val="551" w:hRule="atLeast"/>
        </w:trPr>
        <w:tc>
          <w:tcPr>
            <w:tcW w:w="901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Introdução ao Aprendizado Estatístico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start="196" w:end="18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45h</w:t>
            </w:r>
          </w:p>
        </w:tc>
        <w:tc>
          <w:tcPr>
            <w:tcW w:w="26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6" w:after="0"/>
              <w:ind w:start="139" w:end="13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07/10/2024</w:t>
            </w:r>
          </w:p>
        </w:tc>
        <w:tc>
          <w:tcPr>
            <w:tcW w:w="20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6" w:after="0"/>
              <w:ind w:start="137" w:end="13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01/11/2024</w:t>
            </w:r>
          </w:p>
        </w:tc>
      </w:tr>
      <w:tr>
        <w:trPr>
          <w:trHeight w:val="275" w:hRule="atLeast"/>
        </w:trPr>
        <w:tc>
          <w:tcPr>
            <w:tcW w:w="449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start="1478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Segundo</w:t>
            </w:r>
            <w:r>
              <w:rPr>
                <w:rFonts w:ascii="Arial" w:hAnsi="Arial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Encontro</w:t>
            </w:r>
            <w:r>
              <w:rPr>
                <w:rFonts w:ascii="Arial" w:hAnsi="Arial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Síncrono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start="196" w:end="18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5h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start="869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 xml:space="preserve">                   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04/11/2024</w:t>
            </w:r>
          </w:p>
        </w:tc>
      </w:tr>
      <w:tr>
        <w:trPr>
          <w:trHeight w:val="551" w:hRule="atLeast"/>
        </w:trPr>
        <w:tc>
          <w:tcPr>
            <w:tcW w:w="90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hanging="322" w:start="503" w:end="158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hanging="322" w:start="503" w:end="158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 xml:space="preserve">     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Aprendizado de máquina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start="196" w:end="18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45h</w:t>
            </w:r>
          </w:p>
        </w:tc>
        <w:tc>
          <w:tcPr>
            <w:tcW w:w="26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38" w:after="0"/>
              <w:ind w:start="139" w:end="13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04/11/2024</w:t>
            </w:r>
          </w:p>
        </w:tc>
        <w:tc>
          <w:tcPr>
            <w:tcW w:w="20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38" w:after="0"/>
              <w:ind w:start="137" w:end="13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29/11/2024</w:t>
            </w:r>
          </w:p>
        </w:tc>
      </w:tr>
      <w:tr>
        <w:trPr>
          <w:trHeight w:val="551" w:hRule="atLeast"/>
        </w:trPr>
        <w:tc>
          <w:tcPr>
            <w:tcW w:w="901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Aprendizagem Profunda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start="196" w:end="18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45h</w:t>
            </w:r>
          </w:p>
        </w:tc>
        <w:tc>
          <w:tcPr>
            <w:tcW w:w="26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6" w:after="0"/>
              <w:ind w:start="139" w:end="13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02/12/2024</w:t>
            </w:r>
          </w:p>
        </w:tc>
        <w:tc>
          <w:tcPr>
            <w:tcW w:w="20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6" w:after="0"/>
              <w:ind w:start="137" w:end="13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eastAsia="en-US" w:bidi="ar-SA"/>
              </w:rPr>
              <w:t>10/01/2025</w:t>
            </w: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eastAsia="en-US" w:bidi="ar-SA"/>
              </w:rPr>
              <w:t>*</w:t>
            </w:r>
          </w:p>
        </w:tc>
      </w:tr>
      <w:tr>
        <w:trPr>
          <w:trHeight w:val="550" w:hRule="atLeast"/>
        </w:trPr>
        <w:tc>
          <w:tcPr>
            <w:tcW w:w="901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Processamento Inteligente de sinais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start="196" w:end="18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45h</w:t>
            </w:r>
          </w:p>
        </w:tc>
        <w:tc>
          <w:tcPr>
            <w:tcW w:w="26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37" w:after="0"/>
              <w:ind w:start="139" w:end="13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13/01/2025</w:t>
            </w:r>
          </w:p>
        </w:tc>
        <w:tc>
          <w:tcPr>
            <w:tcW w:w="20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37" w:after="0"/>
              <w:ind w:start="137" w:end="13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07/02/2025</w:t>
            </w:r>
          </w:p>
        </w:tc>
      </w:tr>
      <w:tr>
        <w:trPr>
          <w:trHeight w:val="274" w:hRule="atLeast"/>
        </w:trPr>
        <w:tc>
          <w:tcPr>
            <w:tcW w:w="449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start="1492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Terceiro</w:t>
            </w:r>
            <w:r>
              <w:rPr>
                <w:rFonts w:ascii="Arial" w:hAnsi="Arial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Encontro</w:t>
            </w:r>
            <w:r>
              <w:rPr>
                <w:rFonts w:ascii="Arial" w:hAnsi="Arial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Síncrono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start="196" w:end="18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5h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start="869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 xml:space="preserve">                  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10/02/2025</w:t>
            </w:r>
          </w:p>
        </w:tc>
      </w:tr>
      <w:tr>
        <w:trPr>
          <w:trHeight w:val="553" w:hRule="atLeast"/>
        </w:trPr>
        <w:tc>
          <w:tcPr>
            <w:tcW w:w="90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end="158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end="158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 xml:space="preserve">        </w:t>
            </w: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Tópicos especiais em Inteligência Artificial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start="196" w:end="18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45h</w:t>
            </w:r>
          </w:p>
        </w:tc>
        <w:tc>
          <w:tcPr>
            <w:tcW w:w="26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9" w:after="0"/>
              <w:ind w:start="139" w:end="13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10/02/2025</w:t>
            </w:r>
          </w:p>
        </w:tc>
        <w:tc>
          <w:tcPr>
            <w:tcW w:w="20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9" w:after="0"/>
              <w:ind w:start="137" w:end="13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07/03/2025</w:t>
            </w:r>
          </w:p>
        </w:tc>
      </w:tr>
      <w:tr>
        <w:trPr>
          <w:trHeight w:val="551" w:hRule="atLeast"/>
        </w:trPr>
        <w:tc>
          <w:tcPr>
            <w:tcW w:w="901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Análise de Imagens e Visão Computacional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start="196" w:end="18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45h</w:t>
            </w:r>
          </w:p>
        </w:tc>
        <w:tc>
          <w:tcPr>
            <w:tcW w:w="26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6" w:after="0"/>
              <w:ind w:start="139" w:end="13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10/03/2025</w:t>
            </w:r>
          </w:p>
        </w:tc>
        <w:tc>
          <w:tcPr>
            <w:tcW w:w="20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6" w:after="0"/>
              <w:ind w:start="137" w:end="13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04/04/2025</w:t>
            </w:r>
          </w:p>
        </w:tc>
      </w:tr>
      <w:tr>
        <w:trPr>
          <w:trHeight w:val="551" w:hRule="atLeast"/>
        </w:trPr>
        <w:tc>
          <w:tcPr>
            <w:tcW w:w="901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Empreendedorismo e Inovação usando Inteligência Artificial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start="196" w:end="18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45h</w:t>
            </w:r>
          </w:p>
        </w:tc>
        <w:tc>
          <w:tcPr>
            <w:tcW w:w="26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6" w:after="0"/>
              <w:ind w:start="139" w:end="13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07/04/2025</w:t>
            </w:r>
          </w:p>
        </w:tc>
        <w:tc>
          <w:tcPr>
            <w:tcW w:w="20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6" w:after="0"/>
              <w:ind w:start="137" w:end="13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02/05/2025</w:t>
            </w:r>
          </w:p>
        </w:tc>
      </w:tr>
      <w:tr>
        <w:trPr>
          <w:trHeight w:val="275" w:hRule="atLeast"/>
        </w:trPr>
        <w:tc>
          <w:tcPr>
            <w:tcW w:w="449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Carga</w:t>
            </w:r>
            <w:r>
              <w:rPr>
                <w:rFonts w:ascii="Arial" w:hAnsi="Arial"/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Horária</w:t>
            </w:r>
            <w:r>
              <w:rPr>
                <w:rFonts w:ascii="Arial" w:hAnsi="Arial"/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Total</w:t>
            </w:r>
          </w:p>
        </w:tc>
        <w:tc>
          <w:tcPr>
            <w:tcW w:w="10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start="196" w:end="192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435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0"/>
                <w:lang w:eastAsia="en-US" w:bidi="ar-SA"/>
              </w:rPr>
              <w:t>h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star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>
          <w:rStyle w:val="Strong"/>
          <w:rFonts w:eastAsia="Arial" w:cs="Times New Roman" w:ascii="Arial" w:hAnsi="Arial"/>
          <w:b/>
          <w:bCs w:val="false"/>
          <w:color w:val="000000"/>
          <w:sz w:val="20"/>
          <w:szCs w:val="24"/>
          <w:lang w:eastAsia="pt-BR"/>
        </w:rPr>
        <w:t>* Recesso entre 21/12/2024 e 05/01/2025.</w:t>
      </w:r>
    </w:p>
    <w:sectPr>
      <w:type w:val="nextPage"/>
      <w:pgSz w:w="11906" w:h="16838"/>
      <w:pgMar w:left="1134" w:right="1134" w:gutter="0" w:header="0" w:top="1021" w:footer="0" w:bottom="10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Arial">
    <w:charset w:val="01"/>
    <w:family w:val="swiss"/>
    <w:pitch w:val="variable"/>
  </w:font>
  <w:font w:name="Verdana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hyphenationZone w:val="425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Hyperlink">
    <w:name w:val="Hyperlink"/>
    <w:rPr>
      <w:color w:val="0000FF"/>
      <w:u w:val="single"/>
    </w:rPr>
  </w:style>
  <w:style w:type="character" w:styleId="CabealhoChar" w:customStyle="1">
    <w:name w:val="Cabeçalho Char"/>
    <w:qFormat/>
    <w:rPr>
      <w:rFonts w:ascii="Times New Roman" w:hAnsi="Times New Roman" w:eastAsia="Times New Roman" w:cs="Times New Roman"/>
      <w:lang w:eastAsia="zh-CN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>
      <w:widowControl w:val="false"/>
    </w:pPr>
    <w:rPr>
      <w:rFonts w:cs="FreeSans;Times New Roman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;Times New Roman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Ttulo3" w:customStyle="1">
    <w:name w:val="Título3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tulo2" w:customStyle="1">
    <w:name w:val="Título2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tulo1" w:customStyle="1">
    <w:name w:val="Título1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NormalWeb">
    <w:name w:val="Normal (Web)"/>
    <w:basedOn w:val="Normal"/>
    <w:qFormat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Header">
    <w:name w:val="Header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76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9974b4"/>
    <w:pPr>
      <w:ind w:start="708"/>
    </w:pPr>
    <w:rPr/>
  </w:style>
  <w:style w:type="paragraph" w:styleId="TableParagraph">
    <w:name w:val="Table Paragraph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LibreOffice/7.6.2.1$Windows_X86_64 LibreOffice_project/56f7684011345957bbf33a7ee678afaf4d2ba333</Application>
  <AppVersion>15.0000</AppVersion>
  <Pages>1</Pages>
  <Words>197</Words>
  <Characters>1375</Characters>
  <CharactersWithSpaces>1606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2021-10-21T21:37:00Z</dcterms:created>
  <dc:creator>usuario</dc:creator>
  <dc:description/>
  <dc:language>pt-BR</dc:language>
  <cp:lastModifiedBy/>
  <cp:lastPrinted>1995-11-21T17:41:00Z</cp:lastPrinted>
  <dcterms:modified xsi:type="dcterms:W3CDTF">2024-04-25T16:15:56Z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